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1B74" w14:textId="12CA399A" w:rsidR="003325F5" w:rsidRPr="009010CB" w:rsidRDefault="003325F5" w:rsidP="008A1732">
      <w:pPr>
        <w:spacing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10CB">
        <w:rPr>
          <w:rFonts w:ascii="Arial" w:hAnsi="Arial" w:cs="Arial"/>
          <w:b/>
          <w:bCs/>
          <w:sz w:val="22"/>
          <w:szCs w:val="22"/>
        </w:rPr>
        <w:t xml:space="preserve">NOTICE </w:t>
      </w:r>
      <w:r w:rsidR="003651DC">
        <w:rPr>
          <w:rFonts w:ascii="Arial" w:hAnsi="Arial" w:cs="Arial"/>
          <w:b/>
          <w:bCs/>
          <w:sz w:val="22"/>
          <w:szCs w:val="22"/>
        </w:rPr>
        <w:t xml:space="preserve">FOR TAX ABATEMENT </w:t>
      </w:r>
      <w:r w:rsidR="00C82233">
        <w:rPr>
          <w:rFonts w:ascii="Arial" w:hAnsi="Arial" w:cs="Arial"/>
          <w:b/>
          <w:bCs/>
          <w:sz w:val="22"/>
          <w:szCs w:val="22"/>
        </w:rPr>
        <w:t>REVIEW MEETING</w:t>
      </w:r>
    </w:p>
    <w:p w14:paraId="338B0357" w14:textId="77777777" w:rsidR="003325F5" w:rsidRPr="009010CB" w:rsidRDefault="003325F5" w:rsidP="008A1732">
      <w:pPr>
        <w:spacing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0BDE0B" w14:textId="77777777" w:rsidR="003325F5" w:rsidRPr="009010CB" w:rsidRDefault="003325F5" w:rsidP="008A1732">
      <w:pPr>
        <w:spacing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10CB">
        <w:rPr>
          <w:rFonts w:ascii="Arial" w:hAnsi="Arial" w:cs="Arial"/>
          <w:b/>
          <w:bCs/>
          <w:sz w:val="22"/>
          <w:szCs w:val="22"/>
        </w:rPr>
        <w:t>TOWN OF PITTSBORO, HENDRICKS COUNTY, INDIANA</w:t>
      </w:r>
    </w:p>
    <w:p w14:paraId="1D524A1A" w14:textId="3FBD1AB0" w:rsidR="003325F5" w:rsidRPr="009010CB" w:rsidRDefault="003651DC" w:rsidP="008A173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ECONOMIC DEVELOPMENT</w:t>
      </w:r>
      <w:r w:rsidR="003325F5" w:rsidRPr="009010CB">
        <w:rPr>
          <w:rFonts w:ascii="Arial" w:hAnsi="Arial" w:cs="Arial"/>
          <w:b/>
          <w:bCs/>
          <w:sz w:val="22"/>
          <w:szCs w:val="22"/>
        </w:rPr>
        <w:t xml:space="preserve"> COMMISSION</w:t>
      </w:r>
    </w:p>
    <w:p w14:paraId="78F195E4" w14:textId="77777777" w:rsidR="003325F5" w:rsidRPr="009010CB" w:rsidRDefault="003325F5" w:rsidP="008A1732">
      <w:pPr>
        <w:pStyle w:val="BodyTextIndent"/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427DF448" w14:textId="4858051F" w:rsidR="00391C76" w:rsidRDefault="001939AB" w:rsidP="00391C76">
      <w:pPr>
        <w:spacing w:after="16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Notice is hereby given that</w:t>
      </w:r>
      <w:r w:rsidR="00301ED0" w:rsidRPr="009010CB">
        <w:rPr>
          <w:rFonts w:ascii="Arial" w:hAnsi="Arial" w:cs="Arial"/>
          <w:sz w:val="22"/>
          <w:szCs w:val="22"/>
        </w:rPr>
        <w:t xml:space="preserve"> t</w:t>
      </w:r>
      <w:r w:rsidR="003325F5" w:rsidRPr="009010CB">
        <w:rPr>
          <w:rFonts w:ascii="Arial" w:hAnsi="Arial" w:cs="Arial"/>
          <w:sz w:val="22"/>
          <w:szCs w:val="22"/>
        </w:rPr>
        <w:t xml:space="preserve">he Town of Pittsboro </w:t>
      </w:r>
      <w:r w:rsidR="003651DC">
        <w:rPr>
          <w:rFonts w:ascii="Arial" w:hAnsi="Arial" w:cs="Arial"/>
          <w:sz w:val="22"/>
          <w:szCs w:val="22"/>
        </w:rPr>
        <w:t>Economic Development</w:t>
      </w:r>
      <w:r w:rsidR="003325F5" w:rsidRPr="009010CB">
        <w:rPr>
          <w:rFonts w:ascii="Arial" w:hAnsi="Arial" w:cs="Arial"/>
          <w:sz w:val="22"/>
          <w:szCs w:val="22"/>
        </w:rPr>
        <w:t xml:space="preserve"> Commission will </w:t>
      </w:r>
      <w:r w:rsidR="00C82233">
        <w:rPr>
          <w:rFonts w:ascii="Arial" w:hAnsi="Arial" w:cs="Arial"/>
          <w:sz w:val="22"/>
          <w:szCs w:val="22"/>
        </w:rPr>
        <w:t>review a</w:t>
      </w:r>
      <w:r w:rsidR="003651DC">
        <w:rPr>
          <w:rFonts w:ascii="Arial" w:hAnsi="Arial" w:cs="Arial"/>
          <w:sz w:val="22"/>
          <w:szCs w:val="22"/>
        </w:rPr>
        <w:t xml:space="preserve">n </w:t>
      </w:r>
      <w:r w:rsidR="00C82233">
        <w:rPr>
          <w:rFonts w:ascii="Arial" w:hAnsi="Arial" w:cs="Arial"/>
          <w:sz w:val="22"/>
          <w:szCs w:val="22"/>
        </w:rPr>
        <w:t xml:space="preserve">application </w:t>
      </w:r>
      <w:r w:rsidR="003651DC">
        <w:rPr>
          <w:rFonts w:ascii="Arial" w:hAnsi="Arial" w:cs="Arial"/>
          <w:sz w:val="22"/>
          <w:szCs w:val="22"/>
        </w:rPr>
        <w:t xml:space="preserve">for tax abatement </w:t>
      </w:r>
      <w:r w:rsidR="00035C43">
        <w:rPr>
          <w:rFonts w:ascii="Arial" w:hAnsi="Arial" w:cs="Arial"/>
          <w:sz w:val="22"/>
          <w:szCs w:val="22"/>
        </w:rPr>
        <w:t xml:space="preserve">at the </w:t>
      </w:r>
      <w:bookmarkStart w:id="0" w:name="_Hlk3449225"/>
      <w:r w:rsidR="00B35AAE">
        <w:rPr>
          <w:rFonts w:ascii="Arial" w:hAnsi="Arial" w:cs="Arial"/>
          <w:b/>
          <w:sz w:val="22"/>
          <w:szCs w:val="22"/>
        </w:rPr>
        <w:t>January</w:t>
      </w:r>
      <w:r w:rsidR="00CC560E">
        <w:rPr>
          <w:rFonts w:ascii="Arial" w:hAnsi="Arial" w:cs="Arial"/>
          <w:b/>
          <w:sz w:val="22"/>
          <w:szCs w:val="22"/>
        </w:rPr>
        <w:t xml:space="preserve"> </w:t>
      </w:r>
      <w:r w:rsidR="00B35AAE">
        <w:rPr>
          <w:rFonts w:ascii="Arial" w:hAnsi="Arial" w:cs="Arial"/>
          <w:b/>
          <w:sz w:val="22"/>
          <w:szCs w:val="22"/>
        </w:rPr>
        <w:t>13</w:t>
      </w:r>
      <w:r w:rsidR="002C2B48">
        <w:rPr>
          <w:rFonts w:ascii="Arial" w:hAnsi="Arial" w:cs="Arial"/>
          <w:b/>
          <w:sz w:val="22"/>
          <w:szCs w:val="22"/>
        </w:rPr>
        <w:t>, 202</w:t>
      </w:r>
      <w:r w:rsidR="00B35AAE">
        <w:rPr>
          <w:rFonts w:ascii="Arial" w:hAnsi="Arial" w:cs="Arial"/>
          <w:b/>
          <w:sz w:val="22"/>
          <w:szCs w:val="22"/>
        </w:rPr>
        <w:t>6</w:t>
      </w:r>
      <w:r w:rsidR="002C17C0" w:rsidRPr="009010CB">
        <w:rPr>
          <w:rFonts w:ascii="Arial" w:hAnsi="Arial" w:cs="Arial"/>
          <w:b/>
          <w:sz w:val="22"/>
          <w:szCs w:val="22"/>
        </w:rPr>
        <w:t xml:space="preserve"> at </w:t>
      </w:r>
      <w:r w:rsidR="00A8362D">
        <w:rPr>
          <w:rFonts w:ascii="Arial" w:hAnsi="Arial" w:cs="Arial"/>
          <w:b/>
          <w:sz w:val="22"/>
          <w:szCs w:val="22"/>
        </w:rPr>
        <w:t>5</w:t>
      </w:r>
      <w:r w:rsidR="002C17C0" w:rsidRPr="009010CB">
        <w:rPr>
          <w:rFonts w:ascii="Arial" w:hAnsi="Arial" w:cs="Arial"/>
          <w:b/>
          <w:sz w:val="22"/>
          <w:szCs w:val="22"/>
        </w:rPr>
        <w:t>:</w:t>
      </w:r>
      <w:r w:rsidR="00A8362D">
        <w:rPr>
          <w:rFonts w:ascii="Arial" w:hAnsi="Arial" w:cs="Arial"/>
          <w:b/>
          <w:sz w:val="22"/>
          <w:szCs w:val="22"/>
        </w:rPr>
        <w:t>3</w:t>
      </w:r>
      <w:r w:rsidR="002C17C0" w:rsidRPr="009010CB">
        <w:rPr>
          <w:rFonts w:ascii="Arial" w:hAnsi="Arial" w:cs="Arial"/>
          <w:b/>
          <w:sz w:val="22"/>
          <w:szCs w:val="22"/>
        </w:rPr>
        <w:t>0 p.m.</w:t>
      </w:r>
      <w:bookmarkEnd w:id="0"/>
      <w:r w:rsidR="002C17C0" w:rsidRPr="009010CB">
        <w:rPr>
          <w:rFonts w:ascii="Arial" w:hAnsi="Arial" w:cs="Arial"/>
          <w:sz w:val="22"/>
          <w:szCs w:val="22"/>
        </w:rPr>
        <w:t xml:space="preserve"> </w:t>
      </w:r>
      <w:r w:rsidR="00035C43">
        <w:rPr>
          <w:rFonts w:ascii="Arial" w:hAnsi="Arial" w:cs="Arial"/>
          <w:sz w:val="22"/>
          <w:szCs w:val="22"/>
        </w:rPr>
        <w:t>meeting</w:t>
      </w:r>
      <w:r w:rsidR="00391C76">
        <w:rPr>
          <w:rFonts w:ascii="Arial" w:hAnsi="Arial" w:cs="Arial"/>
          <w:sz w:val="22"/>
          <w:szCs w:val="22"/>
        </w:rPr>
        <w:t>.  The meeting will be held at the Pittsboro Administration Building at 33 East Main Street, Pittsboro, Indiana 46167.</w:t>
      </w:r>
    </w:p>
    <w:p w14:paraId="7511509C" w14:textId="2BE13C2F" w:rsidR="00391C76" w:rsidRPr="009010CB" w:rsidRDefault="00391C76" w:rsidP="00391C76">
      <w:pPr>
        <w:spacing w:after="16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</w:t>
      </w:r>
      <w:r w:rsidRPr="002B0F9A">
        <w:rPr>
          <w:rFonts w:ascii="Arial" w:hAnsi="Arial" w:cs="Arial"/>
          <w:sz w:val="22"/>
          <w:szCs w:val="22"/>
        </w:rPr>
        <w:t xml:space="preserve"> you wish to listen/watch the Town of Pittsboro’s </w:t>
      </w:r>
      <w:r w:rsidR="003651DC">
        <w:rPr>
          <w:rFonts w:ascii="Arial" w:hAnsi="Arial" w:cs="Arial"/>
          <w:sz w:val="22"/>
          <w:szCs w:val="22"/>
        </w:rPr>
        <w:t>Economic Development</w:t>
      </w:r>
      <w:r w:rsidRPr="002B0F9A">
        <w:rPr>
          <w:rFonts w:ascii="Arial" w:hAnsi="Arial" w:cs="Arial"/>
          <w:sz w:val="22"/>
          <w:szCs w:val="22"/>
        </w:rPr>
        <w:t xml:space="preserve"> Commission </w:t>
      </w:r>
      <w:r w:rsidR="00EA6DA0" w:rsidRPr="002B0F9A">
        <w:rPr>
          <w:rFonts w:ascii="Arial" w:hAnsi="Arial" w:cs="Arial"/>
          <w:sz w:val="22"/>
          <w:szCs w:val="22"/>
        </w:rPr>
        <w:t>meetings,</w:t>
      </w:r>
      <w:r w:rsidRPr="002B0F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</w:t>
      </w:r>
      <w:r w:rsidRPr="002B0F9A">
        <w:rPr>
          <w:rFonts w:ascii="Arial" w:hAnsi="Arial" w:cs="Arial"/>
          <w:sz w:val="22"/>
          <w:szCs w:val="22"/>
        </w:rPr>
        <w:t xml:space="preserve"> will need to use the </w:t>
      </w:r>
      <w:r>
        <w:rPr>
          <w:rFonts w:ascii="Arial" w:hAnsi="Arial" w:cs="Arial"/>
          <w:sz w:val="22"/>
          <w:szCs w:val="22"/>
        </w:rPr>
        <w:t xml:space="preserve">website </w:t>
      </w:r>
      <w:hyperlink r:id="rId5" w:history="1">
        <w:r w:rsidRPr="000B3FBE">
          <w:rPr>
            <w:rStyle w:val="Hyperlink"/>
            <w:rFonts w:ascii="Arial" w:hAnsi="Arial" w:cs="Arial"/>
            <w:sz w:val="22"/>
            <w:szCs w:val="22"/>
          </w:rPr>
          <w:t>www.townhallstreams.com</w:t>
        </w:r>
      </w:hyperlink>
      <w:r w:rsidRPr="002B0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B0F9A">
        <w:rPr>
          <w:rFonts w:ascii="Arial" w:hAnsi="Arial" w:cs="Arial"/>
          <w:sz w:val="22"/>
          <w:szCs w:val="22"/>
        </w:rPr>
        <w:t xml:space="preserve">On that page is a </w:t>
      </w:r>
      <w:r>
        <w:rPr>
          <w:rFonts w:ascii="Arial" w:hAnsi="Arial" w:cs="Arial"/>
          <w:sz w:val="22"/>
          <w:szCs w:val="22"/>
        </w:rPr>
        <w:t>pulldown</w:t>
      </w:r>
      <w:r w:rsidRPr="002B0F9A">
        <w:rPr>
          <w:rFonts w:ascii="Arial" w:hAnsi="Arial" w:cs="Arial"/>
          <w:sz w:val="22"/>
          <w:szCs w:val="22"/>
        </w:rPr>
        <w:t xml:space="preserve"> menu </w:t>
      </w:r>
      <w:r>
        <w:rPr>
          <w:rFonts w:ascii="Arial" w:hAnsi="Arial" w:cs="Arial"/>
          <w:sz w:val="22"/>
          <w:szCs w:val="22"/>
        </w:rPr>
        <w:t xml:space="preserve">in </w:t>
      </w:r>
      <w:r w:rsidRPr="002B0F9A">
        <w:rPr>
          <w:rFonts w:ascii="Arial" w:hAnsi="Arial" w:cs="Arial"/>
          <w:sz w:val="22"/>
          <w:szCs w:val="22"/>
        </w:rPr>
        <w:t>which you will select Pittsboro, IN</w:t>
      </w:r>
      <w:r>
        <w:rPr>
          <w:rFonts w:ascii="Arial" w:hAnsi="Arial" w:cs="Arial"/>
          <w:sz w:val="22"/>
          <w:szCs w:val="22"/>
        </w:rPr>
        <w:t>,</w:t>
      </w:r>
      <w:r w:rsidRPr="002B0F9A">
        <w:rPr>
          <w:rFonts w:ascii="Arial" w:hAnsi="Arial" w:cs="Arial"/>
          <w:sz w:val="22"/>
          <w:szCs w:val="22"/>
        </w:rPr>
        <w:t xml:space="preserve"> and then go to the meeting you want to watch under upcoming events.  If you have any problems with the program, please contact the Town of Pittsboro offices.</w:t>
      </w:r>
    </w:p>
    <w:p w14:paraId="5B10742A" w14:textId="53571334" w:rsidR="00035C43" w:rsidRDefault="00C82233" w:rsidP="00391C76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E7A18">
        <w:rPr>
          <w:rFonts w:ascii="Arial" w:hAnsi="Arial" w:cs="Arial"/>
          <w:sz w:val="22"/>
          <w:szCs w:val="22"/>
        </w:rPr>
        <w:t>abatement</w:t>
      </w:r>
      <w:r w:rsidR="00D477D1">
        <w:rPr>
          <w:rFonts w:ascii="Arial" w:hAnsi="Arial" w:cs="Arial"/>
          <w:sz w:val="22"/>
          <w:szCs w:val="22"/>
        </w:rPr>
        <w:t xml:space="preserve"> application</w:t>
      </w:r>
      <w:r>
        <w:rPr>
          <w:rFonts w:ascii="Arial" w:hAnsi="Arial" w:cs="Arial"/>
          <w:sz w:val="22"/>
          <w:szCs w:val="22"/>
        </w:rPr>
        <w:t xml:space="preserve"> is filed by </w:t>
      </w:r>
      <w:r w:rsidR="006E7A18">
        <w:rPr>
          <w:rFonts w:ascii="Arial" w:hAnsi="Arial" w:cs="Arial"/>
          <w:sz w:val="22"/>
          <w:szCs w:val="22"/>
        </w:rPr>
        <w:t>Faith Technologies, Inc</w:t>
      </w:r>
      <w:r>
        <w:rPr>
          <w:rFonts w:ascii="Arial" w:hAnsi="Arial" w:cs="Arial"/>
          <w:sz w:val="22"/>
          <w:szCs w:val="22"/>
        </w:rPr>
        <w:t xml:space="preserve">.  The property is located at 8180 N County Road 401 E.  </w:t>
      </w:r>
      <w:r w:rsidR="006E7A18">
        <w:rPr>
          <w:rFonts w:ascii="Arial" w:hAnsi="Arial" w:cs="Arial"/>
          <w:sz w:val="22"/>
          <w:szCs w:val="22"/>
        </w:rPr>
        <w:t>This is for Real Property &amp; Personal Property.</w:t>
      </w:r>
    </w:p>
    <w:p w14:paraId="4AB75E2C" w14:textId="77777777" w:rsidR="00C82233" w:rsidRDefault="00C82233" w:rsidP="00391C76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282A4E24" w14:textId="248F6718" w:rsidR="003325F5" w:rsidRPr="009010CB" w:rsidRDefault="00035C43" w:rsidP="008A1732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2233">
        <w:rPr>
          <w:rFonts w:ascii="Arial" w:hAnsi="Arial" w:cs="Arial"/>
          <w:sz w:val="22"/>
          <w:szCs w:val="22"/>
        </w:rPr>
        <w:t xml:space="preserve">information regarding this </w:t>
      </w:r>
      <w:r w:rsidR="00E817E2">
        <w:rPr>
          <w:rFonts w:ascii="Arial" w:hAnsi="Arial" w:cs="Arial"/>
          <w:sz w:val="22"/>
          <w:szCs w:val="22"/>
        </w:rPr>
        <w:t>application</w:t>
      </w:r>
      <w:r w:rsidR="00C82233">
        <w:rPr>
          <w:rFonts w:ascii="Arial" w:hAnsi="Arial" w:cs="Arial"/>
          <w:sz w:val="22"/>
          <w:szCs w:val="22"/>
        </w:rPr>
        <w:t xml:space="preserve"> can be</w:t>
      </w:r>
      <w:r>
        <w:rPr>
          <w:rFonts w:ascii="Arial" w:hAnsi="Arial" w:cs="Arial"/>
          <w:sz w:val="22"/>
          <w:szCs w:val="22"/>
        </w:rPr>
        <w:t xml:space="preserve"> </w:t>
      </w:r>
      <w:r w:rsidR="00FE70EE" w:rsidRPr="009010CB">
        <w:rPr>
          <w:rFonts w:ascii="Arial" w:hAnsi="Arial" w:cs="Arial"/>
          <w:sz w:val="22"/>
          <w:szCs w:val="22"/>
        </w:rPr>
        <w:t xml:space="preserve">viewed at the Pittsboro </w:t>
      </w:r>
      <w:r w:rsidR="00B83D01">
        <w:rPr>
          <w:rFonts w:ascii="Arial" w:hAnsi="Arial" w:cs="Arial"/>
          <w:sz w:val="22"/>
          <w:szCs w:val="22"/>
        </w:rPr>
        <w:t xml:space="preserve">Administration Building </w:t>
      </w:r>
      <w:r w:rsidR="00FE70EE" w:rsidRPr="009010CB">
        <w:rPr>
          <w:rFonts w:ascii="Arial" w:hAnsi="Arial" w:cs="Arial"/>
          <w:sz w:val="22"/>
          <w:szCs w:val="22"/>
        </w:rPr>
        <w:t xml:space="preserve">on or before </w:t>
      </w:r>
      <w:r>
        <w:rPr>
          <w:rFonts w:ascii="Arial" w:hAnsi="Arial" w:cs="Arial"/>
          <w:sz w:val="22"/>
          <w:szCs w:val="22"/>
        </w:rPr>
        <w:t>the meeting</w:t>
      </w:r>
      <w:r w:rsidR="00FE70EE" w:rsidRPr="009010CB">
        <w:rPr>
          <w:rFonts w:ascii="Arial" w:hAnsi="Arial" w:cs="Arial"/>
          <w:sz w:val="22"/>
          <w:szCs w:val="22"/>
        </w:rPr>
        <w:t xml:space="preserve">.  </w:t>
      </w:r>
      <w:r w:rsidR="004A0A60" w:rsidRPr="009010CB">
        <w:rPr>
          <w:rFonts w:ascii="Arial" w:hAnsi="Arial" w:cs="Arial"/>
          <w:sz w:val="22"/>
          <w:szCs w:val="22"/>
        </w:rPr>
        <w:t xml:space="preserve">Written comments may be filed with the </w:t>
      </w:r>
      <w:r>
        <w:rPr>
          <w:rFonts w:ascii="Arial" w:hAnsi="Arial" w:cs="Arial"/>
          <w:sz w:val="22"/>
          <w:szCs w:val="22"/>
        </w:rPr>
        <w:t>Planning</w:t>
      </w:r>
      <w:r w:rsidR="004A0A60" w:rsidRPr="009010CB">
        <w:rPr>
          <w:rFonts w:ascii="Arial" w:hAnsi="Arial" w:cs="Arial"/>
          <w:sz w:val="22"/>
          <w:szCs w:val="22"/>
        </w:rPr>
        <w:t xml:space="preserve"> Commission</w:t>
      </w:r>
      <w:r>
        <w:rPr>
          <w:rFonts w:ascii="Arial" w:hAnsi="Arial" w:cs="Arial"/>
          <w:sz w:val="22"/>
          <w:szCs w:val="22"/>
        </w:rPr>
        <w:t>er, Aaron Kaytar</w:t>
      </w:r>
      <w:r w:rsidR="004A0A60" w:rsidRPr="009010CB">
        <w:rPr>
          <w:rFonts w:ascii="Arial" w:hAnsi="Arial" w:cs="Arial"/>
          <w:sz w:val="22"/>
          <w:szCs w:val="22"/>
        </w:rPr>
        <w:t xml:space="preserve"> in person or via email to </w:t>
      </w:r>
      <w:hyperlink r:id="rId6" w:history="1">
        <w:r w:rsidRPr="005A0F5A">
          <w:rPr>
            <w:rStyle w:val="Hyperlink"/>
            <w:rFonts w:ascii="Arial" w:hAnsi="Arial" w:cs="Arial"/>
            <w:sz w:val="22"/>
            <w:szCs w:val="22"/>
          </w:rPr>
          <w:t>akaytar@townofpittsboro.org</w:t>
        </w:r>
      </w:hyperlink>
      <w:r>
        <w:rPr>
          <w:rFonts w:ascii="Arial" w:hAnsi="Arial" w:cs="Arial"/>
          <w:sz w:val="22"/>
          <w:szCs w:val="22"/>
        </w:rPr>
        <w:t>.  Any correspondence provided</w:t>
      </w:r>
      <w:r w:rsidR="00662377">
        <w:rPr>
          <w:rFonts w:ascii="Arial" w:hAnsi="Arial" w:cs="Arial"/>
          <w:sz w:val="22"/>
          <w:szCs w:val="22"/>
        </w:rPr>
        <w:t xml:space="preserve"> </w:t>
      </w:r>
      <w:r w:rsidR="004A0A60" w:rsidRPr="009010CB">
        <w:rPr>
          <w:rFonts w:ascii="Arial" w:hAnsi="Arial" w:cs="Arial"/>
          <w:sz w:val="22"/>
          <w:szCs w:val="22"/>
        </w:rPr>
        <w:t xml:space="preserve">before </w:t>
      </w:r>
      <w:r>
        <w:rPr>
          <w:rFonts w:ascii="Arial" w:hAnsi="Arial" w:cs="Arial"/>
          <w:sz w:val="22"/>
          <w:szCs w:val="22"/>
        </w:rPr>
        <w:t>the meeting</w:t>
      </w:r>
      <w:r w:rsidR="004A0A60" w:rsidRPr="009010CB">
        <w:rPr>
          <w:rFonts w:ascii="Arial" w:hAnsi="Arial" w:cs="Arial"/>
          <w:sz w:val="22"/>
          <w:szCs w:val="22"/>
        </w:rPr>
        <w:t xml:space="preserve"> will be considered. </w:t>
      </w:r>
      <w:r w:rsidR="003325F5" w:rsidRPr="009010CB">
        <w:rPr>
          <w:rFonts w:ascii="Arial" w:hAnsi="Arial" w:cs="Arial"/>
          <w:sz w:val="22"/>
          <w:szCs w:val="22"/>
        </w:rPr>
        <w:t xml:space="preserve">  Oral comments will be heard at the </w:t>
      </w:r>
      <w:r>
        <w:rPr>
          <w:rFonts w:ascii="Arial" w:hAnsi="Arial" w:cs="Arial"/>
          <w:sz w:val="22"/>
          <w:szCs w:val="22"/>
        </w:rPr>
        <w:t>meeting</w:t>
      </w:r>
      <w:r w:rsidR="003325F5" w:rsidRPr="009010CB">
        <w:rPr>
          <w:rFonts w:ascii="Arial" w:hAnsi="Arial" w:cs="Arial"/>
          <w:sz w:val="22"/>
          <w:szCs w:val="22"/>
        </w:rPr>
        <w:t xml:space="preserve"> at the above specified time and place.  </w:t>
      </w:r>
    </w:p>
    <w:p w14:paraId="7A0487F4" w14:textId="77777777" w:rsidR="003325F5" w:rsidRPr="009010CB" w:rsidRDefault="003325F5" w:rsidP="008A1732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1AE0836B" w14:textId="77777777" w:rsidR="003325F5" w:rsidRPr="009010CB" w:rsidRDefault="003325F5" w:rsidP="008A1732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9010CB">
        <w:rPr>
          <w:rFonts w:ascii="Arial" w:hAnsi="Arial" w:cs="Arial"/>
          <w:sz w:val="22"/>
          <w:szCs w:val="22"/>
        </w:rPr>
        <w:t>The Town of Pittsboro will provide reasonable accommodations to people with disabilities.  We invite any person with special needs to contact the Clerk-Treasurer’s office at 317-892-3326 at least 72 hours before scheduled meetings to discuss any special accommodations that may be necessary.</w:t>
      </w:r>
    </w:p>
    <w:p w14:paraId="53BD68FB" w14:textId="77777777" w:rsidR="003325F5" w:rsidRPr="009010CB" w:rsidRDefault="003325F5" w:rsidP="008A1732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6D703374" w14:textId="600AE6D0" w:rsidR="00BF30CB" w:rsidRPr="009010CB" w:rsidRDefault="00FF296A" w:rsidP="008A1732">
      <w:pPr>
        <w:spacing w:line="30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Economic Development Commission</w:t>
      </w:r>
    </w:p>
    <w:p w14:paraId="4AF67FD8" w14:textId="6E71C3F8" w:rsidR="00FE70EE" w:rsidRPr="009010CB" w:rsidRDefault="003325F5" w:rsidP="00F03B73">
      <w:pPr>
        <w:spacing w:line="30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9010CB">
        <w:rPr>
          <w:rFonts w:ascii="Arial" w:hAnsi="Arial" w:cs="Arial"/>
          <w:sz w:val="22"/>
          <w:szCs w:val="22"/>
        </w:rPr>
        <w:t>of Pittsboro, Indiana</w:t>
      </w:r>
    </w:p>
    <w:sectPr w:rsidR="00FE70EE" w:rsidRPr="009010CB" w:rsidSect="00E92C36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663D"/>
    <w:multiLevelType w:val="hybridMultilevel"/>
    <w:tmpl w:val="1D24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3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F5"/>
    <w:rsid w:val="0000592C"/>
    <w:rsid w:val="00035C43"/>
    <w:rsid w:val="0004226E"/>
    <w:rsid w:val="000D33F6"/>
    <w:rsid w:val="00117F8D"/>
    <w:rsid w:val="00123C26"/>
    <w:rsid w:val="001939AB"/>
    <w:rsid w:val="001D161E"/>
    <w:rsid w:val="00254580"/>
    <w:rsid w:val="00272798"/>
    <w:rsid w:val="00295D46"/>
    <w:rsid w:val="00296988"/>
    <w:rsid w:val="002A3312"/>
    <w:rsid w:val="002B6E35"/>
    <w:rsid w:val="002C17C0"/>
    <w:rsid w:val="002C2B48"/>
    <w:rsid w:val="002D1E61"/>
    <w:rsid w:val="002E0D82"/>
    <w:rsid w:val="002E5EF9"/>
    <w:rsid w:val="00301ED0"/>
    <w:rsid w:val="003120B3"/>
    <w:rsid w:val="003162C7"/>
    <w:rsid w:val="003325F5"/>
    <w:rsid w:val="00335F0C"/>
    <w:rsid w:val="00346831"/>
    <w:rsid w:val="00352CFF"/>
    <w:rsid w:val="003651DC"/>
    <w:rsid w:val="003708C9"/>
    <w:rsid w:val="00391C76"/>
    <w:rsid w:val="003A228D"/>
    <w:rsid w:val="003C79B7"/>
    <w:rsid w:val="003E1043"/>
    <w:rsid w:val="00456A74"/>
    <w:rsid w:val="00477958"/>
    <w:rsid w:val="00494A45"/>
    <w:rsid w:val="004A0A60"/>
    <w:rsid w:val="004A1B62"/>
    <w:rsid w:val="004C1CD2"/>
    <w:rsid w:val="004D140E"/>
    <w:rsid w:val="004D5F1B"/>
    <w:rsid w:val="0057326D"/>
    <w:rsid w:val="005B2D48"/>
    <w:rsid w:val="005B389F"/>
    <w:rsid w:val="005E240E"/>
    <w:rsid w:val="0061352C"/>
    <w:rsid w:val="0061737A"/>
    <w:rsid w:val="00636572"/>
    <w:rsid w:val="00647317"/>
    <w:rsid w:val="00662377"/>
    <w:rsid w:val="00662490"/>
    <w:rsid w:val="00665705"/>
    <w:rsid w:val="006816AE"/>
    <w:rsid w:val="00682C5E"/>
    <w:rsid w:val="0068456F"/>
    <w:rsid w:val="006C56B4"/>
    <w:rsid w:val="006E7A18"/>
    <w:rsid w:val="007032D9"/>
    <w:rsid w:val="007C4EA6"/>
    <w:rsid w:val="00830EC4"/>
    <w:rsid w:val="008A1732"/>
    <w:rsid w:val="008C4973"/>
    <w:rsid w:val="009010CB"/>
    <w:rsid w:val="009241C1"/>
    <w:rsid w:val="00A23DA8"/>
    <w:rsid w:val="00A8362D"/>
    <w:rsid w:val="00AC362B"/>
    <w:rsid w:val="00AF5852"/>
    <w:rsid w:val="00B04F54"/>
    <w:rsid w:val="00B35AAE"/>
    <w:rsid w:val="00B83D01"/>
    <w:rsid w:val="00B8724B"/>
    <w:rsid w:val="00BA14CA"/>
    <w:rsid w:val="00BC4238"/>
    <w:rsid w:val="00BD2096"/>
    <w:rsid w:val="00BF30CB"/>
    <w:rsid w:val="00BF7172"/>
    <w:rsid w:val="00C2796F"/>
    <w:rsid w:val="00C447F0"/>
    <w:rsid w:val="00C654D9"/>
    <w:rsid w:val="00C82233"/>
    <w:rsid w:val="00CA1D91"/>
    <w:rsid w:val="00CC560E"/>
    <w:rsid w:val="00D2425A"/>
    <w:rsid w:val="00D24CE4"/>
    <w:rsid w:val="00D477D1"/>
    <w:rsid w:val="00D823EC"/>
    <w:rsid w:val="00DD08CE"/>
    <w:rsid w:val="00E00DA4"/>
    <w:rsid w:val="00E1667A"/>
    <w:rsid w:val="00E31257"/>
    <w:rsid w:val="00E54656"/>
    <w:rsid w:val="00E817E2"/>
    <w:rsid w:val="00E92C36"/>
    <w:rsid w:val="00EA6DA0"/>
    <w:rsid w:val="00F03B73"/>
    <w:rsid w:val="00F05C23"/>
    <w:rsid w:val="00FA33E1"/>
    <w:rsid w:val="00FA4100"/>
    <w:rsid w:val="00FB7B53"/>
    <w:rsid w:val="00FD176C"/>
    <w:rsid w:val="00FE70EE"/>
    <w:rsid w:val="00FF296A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2959"/>
  <w15:chartTrackingRefBased/>
  <w15:docId w15:val="{89311C6D-2F05-4287-A669-9E7B77F1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325F5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3325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F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6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5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56A74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ytar@townofpittsboro.org" TargetMode="External"/><Relationship Id="rId5" Type="http://schemas.openxmlformats.org/officeDocument/2006/relationships/hyperlink" Target="http://www.townhallstrea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 Consulting, Inc.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Peaper, Adam</dc:creator>
  <cp:keywords/>
  <dc:description/>
  <cp:lastModifiedBy>Aaron Kaytar</cp:lastModifiedBy>
  <cp:revision>5</cp:revision>
  <cp:lastPrinted>2021-07-07T20:34:00Z</cp:lastPrinted>
  <dcterms:created xsi:type="dcterms:W3CDTF">2025-12-01T15:36:00Z</dcterms:created>
  <dcterms:modified xsi:type="dcterms:W3CDTF">2025-12-23T12:54:00Z</dcterms:modified>
</cp:coreProperties>
</file>